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D" w:rsidRPr="00F22033" w:rsidRDefault="002E41B9" w:rsidP="00D847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 </w:t>
      </w:r>
      <w:r w:rsidR="00D84779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                 </w:t>
      </w:r>
      <w:r w:rsidR="00F22033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            Календарь знаменательных дат на 2020 год </w:t>
      </w:r>
      <w:r w:rsidR="00D84779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</w:t>
      </w:r>
      <w:r w:rsidR="00D43A85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2018 - 2027 гг. - Десятилетие детства в России. (</w:t>
      </w:r>
      <w:hyperlink r:id="rId4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lang w:eastAsia="ru-RU"/>
          </w:rPr>
          <w:t>Указ Президента от 29.05.2017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)</w:t>
      </w:r>
    </w:p>
    <w:p w:rsidR="00DE4F20" w:rsidRPr="007803EE" w:rsidRDefault="00DE4F20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2020 год- Год памяти и славы (75-летие Победы в Великой Отечественной войне)</w:t>
      </w:r>
    </w:p>
    <w:p w:rsidR="009636DD" w:rsidRPr="007803EE" w:rsidRDefault="009636DD" w:rsidP="0096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77933C"/>
          <w:sz w:val="24"/>
          <w:szCs w:val="24"/>
          <w:lang w:eastAsia="ru-RU"/>
        </w:rPr>
        <w:t> </w:t>
      </w:r>
    </w:p>
    <w:p w:rsidR="009636DD" w:rsidRPr="007803EE" w:rsidRDefault="009636DD" w:rsidP="0096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77933C"/>
          <w:sz w:val="24"/>
          <w:szCs w:val="24"/>
          <w:lang w:eastAsia="ru-RU"/>
        </w:rPr>
        <w:t>Юбилейные даты 2020 года: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1205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со времени рождения византийского просветителя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Мефодия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, создателя славянского алфавита (815-885)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755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итальянского поэта Данте Алигьери (1265-1321)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660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 </w:t>
      </w:r>
      <w:hyperlink r:id="rId5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иконописца А. Рублёва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(1360-1428)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640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Куликовской битве (1380)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500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русского первопечатника И.Ф. Фёдорова (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ок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 1520-1583)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470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голландского мореплавателя В. Баренца (1550-1597)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450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английского мореплавателя Г. Гудзона (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ок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 1570-1611)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415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русского мореплавателя С.И. Дежнёва (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ок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 1605-1673)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360 лет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со времени рождения английского писателя Д. Дефо (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ок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 1660-1731)</w:t>
      </w:r>
    </w:p>
    <w:p w:rsidR="009636DD" w:rsidRPr="007803EE" w:rsidRDefault="000931D7" w:rsidP="0096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ЯНВАРЬ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Новогодний праздник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английского зоолога и писателя Д.М. Даррелла (1925–1995)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детского кино (с 1998 г.)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225 лет со дня рождения писателя, дипломата А.С.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Грибоедова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(1795—1829)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Е.И. Носова (1925–2002)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19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Православный праздник – </w:t>
      </w:r>
      <w:hyperlink r:id="rId6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Крещение Господне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 М.В. Исаковского (1900-1973)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155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живописца и графика В.А. Серова (1865—1911)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25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7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российского студенчества (Татьянин день).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29 января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160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А.П. Чехова (1860—1904)</w:t>
      </w:r>
    </w:p>
    <w:p w:rsidR="009636DD" w:rsidRPr="007803EE" w:rsidRDefault="000931D7" w:rsidP="0096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ФЕВРАЛЬ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 России. Разгром советскими войсками немецко-фашистских вой</w:t>
      </w:r>
      <w:proofErr w:type="gram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ск в Ст</w:t>
      </w:r>
      <w:proofErr w:type="gram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алинградской битве (1943)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памяти юного героя-антифашиста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Л.В. Успенского (1900-1978)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10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памяти </w:t>
      </w:r>
      <w:hyperlink r:id="rId8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А. С. Пушкина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(1799-1837), 183 года со дня смерти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130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прозаика и переводчика Б.Л. Пастернака (1890-1960)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военачальника, Маршала Советского Союза В.И. Чуйкова (1900-1982)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165 лет со дня рождения писателя В.М. Гаршина (1855-1888)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13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Всемирный день радио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14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9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компьютерщика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вывода советских войск из Афганистана (1989)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родного языка (с 1999</w:t>
      </w:r>
      <w:r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)</w:t>
      </w:r>
    </w:p>
    <w:p w:rsidR="009636DD" w:rsidRPr="007803EE" w:rsidRDefault="00D43A85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23 февраля</w:t>
      </w:r>
      <w:r w:rsidR="009636DD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- </w:t>
      </w:r>
      <w:r w:rsidR="009636DD" w:rsidRPr="007803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День защитника Отечества. День воинской славы России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28/29 февраля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Ф.А. Абрамова (1920-1983)</w:t>
      </w:r>
    </w:p>
    <w:p w:rsidR="00D43A85" w:rsidRDefault="000931D7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МАРТ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24 февраля -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1 марта – </w:t>
      </w:r>
      <w:hyperlink r:id="rId10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Широкая Масленица</w:t>
        </w:r>
      </w:hyperlink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11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Всемирный день кошек</w:t>
        </w:r>
      </w:hyperlink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220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 Е.А. Баратынского (1800-1844)</w:t>
      </w:r>
    </w:p>
    <w:p w:rsidR="00D43A85" w:rsidRDefault="009636DD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Всемирный день писателя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6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545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итальянского скульптора, живописца, поэта Б. Микеланджело (1475-1564)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205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прозаика и драматурга П.П. Ершова (1815–1869)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12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женский день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lastRenderedPageBreak/>
        <w:t>14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православной книги (14.03.1564 года под руководством московского диакона Ивана Федорова была выпущена </w:t>
      </w:r>
      <w:hyperlink r:id="rId13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первая печатная книга на Руси «Апостол»).</w:t>
        </w:r>
      </w:hyperlink>
    </w:p>
    <w:p w:rsidR="003E050B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20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счастья (по решению ООН от 29 июня 2012 года)</w:t>
      </w:r>
    </w:p>
    <w:tbl>
      <w:tblPr>
        <w:tblpPr w:leftFromText="180" w:rightFromText="180" w:vertAnchor="page" w:horzAnchor="margin" w:tblpXSpec="center" w:tblpY="416"/>
        <w:tblW w:w="107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39"/>
      </w:tblGrid>
      <w:tr w:rsidR="003E050B" w:rsidRPr="003201DD" w:rsidTr="00745DF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050B" w:rsidRPr="003201DD" w:rsidRDefault="003E050B" w:rsidP="00745DF4">
            <w:pPr>
              <w:spacing w:line="20" w:lineRule="atLeast"/>
              <w:rPr>
                <w:rFonts w:eastAsia="Times New Roman" w:cs="Times New Roman"/>
                <w:color w:val="111111"/>
              </w:rPr>
            </w:pPr>
          </w:p>
        </w:tc>
      </w:tr>
    </w:tbl>
    <w:p w:rsidR="00D43A85" w:rsidRPr="00402DF4" w:rsidRDefault="00402DF4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90 лет</w:t>
      </w:r>
      <w:r w:rsidRPr="00402D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дня рождения русского детского писателя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Г. М.</w:t>
      </w:r>
      <w:r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Цыферова</w:t>
      </w:r>
      <w:r w:rsidRPr="00402D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(1930-1972)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14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Всемирный день поэзии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15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кукольника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25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работника культуры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марта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Международный день театра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времени основания газеты для детей "</w:t>
      </w:r>
      <w:proofErr w:type="gram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Пионерская</w:t>
      </w:r>
      <w:proofErr w:type="gram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правда" (6 марта 1925 года)</w:t>
      </w:r>
    </w:p>
    <w:p w:rsidR="00D43A85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55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первого выхода человека в открытый космос (18 марта 1965 года). Им стал советский космонавт А.А. Леонов</w:t>
      </w:r>
    </w:p>
    <w:p w:rsidR="009636DD" w:rsidRDefault="00D43A85" w:rsidP="009636DD">
      <w:pPr>
        <w:spacing w:after="0"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АПРЕЛЬ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птиц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16" w:tgtFrame="_blank" w:history="1">
        <w:r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 xml:space="preserve"> </w:t>
        </w:r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смеха</w:t>
        </w:r>
      </w:hyperlink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</w:t>
      </w:r>
      <w:hyperlink r:id="rId17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детской книги</w:t>
        </w:r>
      </w:hyperlink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датского писателя Х.К. Андерсена (1805-1875)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Ю.М. Нагибина (1920–1994)</w:t>
      </w:r>
    </w:p>
    <w:p w:rsidR="00D43A85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Международный день Интернета, день Web-мастера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 xml:space="preserve"> </w:t>
      </w:r>
    </w:p>
    <w:p w:rsidR="00D43A85" w:rsidRPr="007803EE" w:rsidRDefault="00CF7A33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 xml:space="preserve">-  </w:t>
      </w:r>
      <w:r w:rsidR="00D43A85"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120 лет</w:t>
      </w:r>
      <w:r w:rsidR="00D43A85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художника Ю.А. Васнецова (1900-1973)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Ю.П. Германа (1910-1967)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5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американского писателя А.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Хейли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(1920-2004)</w:t>
      </w:r>
    </w:p>
    <w:p w:rsidR="00D43A85" w:rsidRPr="007803EE" w:rsidRDefault="00D43A85" w:rsidP="00D43A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7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Всемирный день здоровья</w:t>
      </w:r>
      <w:r w:rsidR="00CF7A33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, </w:t>
      </w:r>
      <w:r w:rsidR="00CF7A33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День Рунета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18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Всемирный день авиации и космонавтики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13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мецената и благотворителя в России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125 лет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со дня основания </w:t>
      </w:r>
      <w:r w:rsidRPr="00CF7A33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Русского музея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в Санкт-Петербурге (13 апреля 1895 года)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экологических знаний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18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памятников и исторических мест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 России. День победы русских воинов князя </w:t>
      </w:r>
      <w:hyperlink r:id="rId19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Александра Невского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над немецкими рыцарями в битве на Чудском озере (Ледовое побоище,1242г.)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br/>
      </w: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19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20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Православная Пасха. Воскресение Христово.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21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местного самоуправления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22-29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Марш парков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23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22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Всемирный день книги и защиты авторского права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26 апреля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памяти погибших в радиационных авариях и катастрофах</w:t>
      </w:r>
    </w:p>
    <w:p w:rsidR="009636DD" w:rsidRDefault="000931D7" w:rsidP="009636DD">
      <w:pPr>
        <w:spacing w:after="0" w:line="240" w:lineRule="auto"/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МАЙ</w:t>
      </w:r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весны и труда</w:t>
      </w:r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Солнца</w:t>
      </w:r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180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</w:t>
      </w:r>
      <w:r w:rsidR="00F22033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композитора, дирижера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П.И. Чайковского (1840-1893)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75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завершения Берлинской операции (8 мая 1945 года)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55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присвоения Москве звания «Город-герой» (8 мая 1965 года)</w:t>
      </w:r>
    </w:p>
    <w:p w:rsidR="00BA09AC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9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r w:rsidRPr="007803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 xml:space="preserve">День воинской славы России. День Победы в Великой Отечественной войне </w:t>
      </w:r>
    </w:p>
    <w:p w:rsidR="009636DD" w:rsidRPr="007803EE" w:rsidRDefault="00BA09AC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75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окончания Великой Отечественной войны 1941-1945 гг.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семьи (отмечается с 1994 г.)</w:t>
      </w:r>
    </w:p>
    <w:p w:rsidR="00BA09AC" w:rsidRDefault="009636DD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16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поэтессы О.Ф.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Берггольц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(1910–1975)</w:t>
      </w:r>
      <w:r w:rsidR="00BA09AC" w:rsidRPr="00BA09AC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</w:t>
      </w:r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18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23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музеев</w:t>
        </w:r>
      </w:hyperlink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24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24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славянской письменности и культуры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М.А. Шолохова (1905-1984)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80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драматурга, переводчика </w:t>
      </w:r>
      <w:hyperlink r:id="rId25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И.А. Бродского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(1940-1996)</w:t>
      </w:r>
    </w:p>
    <w:p w:rsidR="00BA09AC" w:rsidRPr="007803EE" w:rsidRDefault="00BA09AC" w:rsidP="00BA0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26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Общероссийский день библиотек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31 мая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Всемирный день без табака</w:t>
      </w:r>
    </w:p>
    <w:p w:rsidR="009636DD" w:rsidRDefault="000931D7" w:rsidP="00963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ИЮН</w:t>
      </w:r>
      <w:r w:rsidR="00D31BAB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Ь</w:t>
      </w:r>
    </w:p>
    <w:p w:rsidR="00D31BAB" w:rsidRPr="007803EE" w:rsidRDefault="00D31BAB" w:rsidP="00D31B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защиты детей</w:t>
      </w:r>
    </w:p>
    <w:p w:rsidR="00D31BAB" w:rsidRDefault="00D31BAB" w:rsidP="00D31B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lastRenderedPageBreak/>
        <w:t>– Всемирный день родителей (отмечается с 2012 г.)</w:t>
      </w:r>
    </w:p>
    <w:p w:rsidR="002838B1" w:rsidRPr="00402DF4" w:rsidRDefault="00402DF4" w:rsidP="00D31B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90</w:t>
      </w:r>
      <w:r w:rsidR="002838B1"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лет</w:t>
      </w:r>
      <w:r w:rsidR="002838B1" w:rsidRPr="00402D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 дня рождения </w:t>
      </w:r>
      <w:proofErr w:type="spellStart"/>
      <w:r w:rsidR="002838B1"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Климычева</w:t>
      </w:r>
      <w:proofErr w:type="spellEnd"/>
      <w:r w:rsidR="002838B1"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Бориса Николаевича</w:t>
      </w:r>
      <w:r w:rsidR="002838B1" w:rsidRPr="00402DF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(1930-2013), </w:t>
      </w:r>
      <w:r w:rsidR="002838B1" w:rsidRPr="00402DF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томского прозаика и поэта</w:t>
      </w:r>
    </w:p>
    <w:p w:rsidR="009636DD" w:rsidRPr="007803EE" w:rsidRDefault="00CE3459" w:rsidP="00C4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6DD"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5 июня</w:t>
      </w:r>
      <w:r w:rsidR="009636DD"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="009636DD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27" w:tgtFrame="_blank" w:history="1">
        <w:r w:rsidR="009636DD"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Всемирный день окружающей среды, День эколога в РФ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открытия лагеря "Артек" в Крыму (16 июня 1925 года)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bCs/>
          <w:color w:val="17375E"/>
          <w:sz w:val="24"/>
          <w:szCs w:val="24"/>
          <w:lang w:eastAsia="ru-RU"/>
        </w:rPr>
        <w:t>75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6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28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Пушкинский день России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 221 год со дня рождения русского поэта и писателя А.С. Пушкина (1799-1837)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29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русского языка (Отмечается ООН с 2010 г.)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Всемирный день океанов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9</w:t>
      </w:r>
      <w:r w:rsidR="00C437EF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июня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</w:t>
      </w:r>
      <w:proofErr w:type="gram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</w:t>
      </w:r>
      <w:r w:rsidRPr="007803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М</w:t>
      </w:r>
      <w:proofErr w:type="gramEnd"/>
      <w:r w:rsidRPr="007803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еждународный день друзе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 xml:space="preserve">й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(неофициальный)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30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России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 А.Т. Твардовского (1910-1971)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22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31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памяти и скорби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. </w:t>
      </w:r>
      <w:hyperlink r:id="rId32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79 лет со дня начала Великой Отечественной войны и обороны Брестской крепости (1941)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26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борьбы с наркоманией</w:t>
      </w:r>
    </w:p>
    <w:p w:rsidR="00C437EF" w:rsidRDefault="009636DD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29 июня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французского писателя А.де Сент-Экзюпери (1900-1944)</w:t>
      </w:r>
      <w:r w:rsidR="00C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636DD" w:rsidRPr="007803EE" w:rsidRDefault="00C437EF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931D7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</w:t>
      </w:r>
      <w:r w:rsidR="00D84779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ИЮЛЬ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июля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33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Всероссийский день семьи, любви и верности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10 июля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славы. Победа русской армии под командование Петра I над шведами в Полтавском сражении (1709)</w:t>
      </w:r>
    </w:p>
    <w:p w:rsidR="00C437EF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Л.А. Кассиля (1905-1970)</w:t>
      </w:r>
      <w:r w:rsidR="00C437EF" w:rsidRPr="00C437EF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</w:t>
      </w:r>
    </w:p>
    <w:p w:rsidR="009636DD" w:rsidRDefault="00C437EF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26 июля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Военно-Морского Флота (последнее воскресенье июля</w:t>
      </w:r>
      <w:r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июля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памяти </w:t>
      </w:r>
      <w:hyperlink r:id="rId34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М.Ю. Лермонтова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(1814-1841). 179 лет со дня смерти писателя</w:t>
      </w:r>
    </w:p>
    <w:p w:rsidR="009636DD" w:rsidRPr="007803EE" w:rsidRDefault="000931D7" w:rsidP="0096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АВГУСТ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9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10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М.М. Зощенко (1895-1958)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14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160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канадского писателя-натуралиста Э.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Сетона-Томпсона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(1860-1946)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22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35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государственного флага России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американского писателя-фантаста Р.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Бредбери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(1920-2012)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23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 России. Разгром советскими войсками немецко-фашистских войск в Курской битве (1943)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140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А.С. Грина (1880-1932)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28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писателя-фантаста А.Н. Стругацкого (1925-1991)</w:t>
      </w:r>
    </w:p>
    <w:p w:rsidR="00C437EF" w:rsidRPr="007803EE" w:rsidRDefault="00C437EF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российского кино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30 августа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160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художника И.И. Левитана (1860-1900)</w:t>
      </w:r>
    </w:p>
    <w:p w:rsidR="009636DD" w:rsidRPr="007803EE" w:rsidRDefault="000931D7" w:rsidP="0096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СЕНТЯБРЬ</w:t>
      </w:r>
    </w:p>
    <w:p w:rsidR="00C437EF" w:rsidRDefault="009636DD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знаний</w:t>
      </w:r>
    </w:p>
    <w:p w:rsidR="00C437EF" w:rsidRPr="007803EE" w:rsidRDefault="00C437EF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36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воинской славы России. День окончания</w:t>
        </w:r>
        <w:proofErr w:type="gramStart"/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 xml:space="preserve"> В</w:t>
        </w:r>
        <w:proofErr w:type="gramEnd"/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торой мировой войны</w:t>
        </w:r>
      </w:hyperlink>
      <w:r>
        <w:t xml:space="preserve"> </w:t>
      </w:r>
      <w:r w:rsidR="009B2BC4">
        <w:t>(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1939-1945 гг.</w:t>
      </w:r>
      <w:r w:rsidR="009B2BC4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)</w:t>
      </w:r>
    </w:p>
    <w:p w:rsidR="00C437EF" w:rsidRPr="007803EE" w:rsidRDefault="00C437EF" w:rsidP="00C437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памяти </w:t>
      </w:r>
      <w:hyperlink r:id="rId37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И.С. Тургенева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(1818-1883). 137 годовщина со дня смерти русского писателя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солидарности в борьбе с терроризмом (день памяти жертв событий в Беслане 1-3 сентября 2004 года)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7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150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писателя, переводчика </w:t>
      </w:r>
      <w:hyperlink r:id="rId38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А.И. Куприна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(1870-1938)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8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распространения грамотности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 России. </w:t>
      </w:r>
      <w:hyperlink r:id="rId39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Бородинское сражение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под командованием М.И. Кутузова с французской армией (1812)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lastRenderedPageBreak/>
        <w:t>11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Тендра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(1790)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13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85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детского и юношеского писателя А.А.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Лиханова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(1935)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сентября - 15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месячник охраны природы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130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английской писательницы А. Кристи (1890-1976)</w:t>
      </w:r>
    </w:p>
    <w:p w:rsidR="0018412D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21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мира (с 2002 г.)</w:t>
      </w:r>
      <w:r w:rsidR="00402DF4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24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75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поэтессы, писателя, переводчицы Л.А.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Рубальской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(1945)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40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воспитателя и всех дошкольных работников</w:t>
        </w:r>
      </w:hyperlink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27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Всемирный день туризма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29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Всемирный день морей (с 1978 г.)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30 сентября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Интернета в России</w:t>
      </w:r>
    </w:p>
    <w:p w:rsidR="009636DD" w:rsidRPr="007803EE" w:rsidRDefault="009B2BC4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ОКТЯБРЬ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- Международный день музыки 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41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пожилых людей</w:t>
        </w:r>
      </w:hyperlink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125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 С.А. Есенина (1895-1925)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 </w:t>
      </w:r>
      <w:hyperlink r:id="rId42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учителя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(первое воскресенье октября)</w:t>
      </w:r>
    </w:p>
    <w:p w:rsidR="0016033D" w:rsidRPr="00154259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7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поэтессы М.И.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Алигер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(1915-1992)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13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140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писателя, переводчика </w:t>
      </w:r>
      <w:hyperlink r:id="rId43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С. Чёрного 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(1880-1932)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14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Покров Пресвятой Богородицы</w:t>
      </w:r>
    </w:p>
    <w:p w:rsidR="009636DD" w:rsidRPr="004B2BA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22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4B2BAD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150 лет со дня рождения писателя </w:t>
      </w:r>
      <w:hyperlink r:id="rId44" w:tgtFrame="_blank" w:history="1">
        <w:r w:rsidRPr="004B2BAD">
          <w:rPr>
            <w:rFonts w:ascii="Times New Roman" w:eastAsia="Times New Roman" w:hAnsi="Times New Roman" w:cs="Times New Roman"/>
            <w:b/>
            <w:color w:val="17365D" w:themeColor="text2" w:themeShade="BF"/>
            <w:sz w:val="24"/>
            <w:szCs w:val="24"/>
            <w:u w:val="single"/>
            <w:lang w:eastAsia="ru-RU"/>
          </w:rPr>
          <w:t>И.А. Бунина</w:t>
        </w:r>
      </w:hyperlink>
      <w:r w:rsidRPr="004B2BAD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 (1870-1953)</w:t>
      </w:r>
    </w:p>
    <w:p w:rsidR="009636DD" w:rsidRDefault="004B2BA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636DD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="009636DD"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100 лет</w:t>
      </w:r>
      <w:r w:rsidR="009636DD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итальянского писателя Д. </w:t>
      </w:r>
      <w:proofErr w:type="spellStart"/>
      <w:r w:rsidR="009636DD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Родари</w:t>
      </w:r>
      <w:proofErr w:type="spellEnd"/>
      <w:r w:rsidR="009636DD"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(1920-1980)</w:t>
      </w:r>
    </w:p>
    <w:p w:rsidR="009B2BC4" w:rsidRPr="007803EE" w:rsidRDefault="009B2BC4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30 октября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памяти жертв политических репрессий</w:t>
      </w:r>
    </w:p>
    <w:p w:rsidR="009636DD" w:rsidRPr="007803EE" w:rsidRDefault="000931D7" w:rsidP="009B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НОЯБРЬ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4 ноября</w:t>
      </w:r>
      <w:r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 xml:space="preserve"> - </w:t>
      </w:r>
      <w:r w:rsidRPr="007803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eastAsia="ru-RU"/>
        </w:rPr>
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 ноября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85 ле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т со дня рождения актрисы, эстрадной певицы, режиссера Л.М.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Гурченко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(1935-2011)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13 ноября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Международный день слепых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170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английского писателя Р.Л. Стивенсона (1850-1894)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15 ноября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Всероссийский день призывника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24 ноября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290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полководца А.В. Суворова (1730-1800)</w:t>
      </w:r>
    </w:p>
    <w:p w:rsidR="009B2BC4" w:rsidRDefault="009B2BC4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26 ноября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- Всемирный День Информации 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28 ноября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140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 и драматурга А.А. Блока (1880-1921)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105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прозаика и драматурга К.М. Симонова (1915-1979)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Г.Н.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Троепольского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(1905-1995)</w:t>
      </w:r>
    </w:p>
    <w:p w:rsidR="009B2BC4" w:rsidRPr="007803EE" w:rsidRDefault="009B2BC4" w:rsidP="009B2B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29 ноября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 xml:space="preserve">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- День матери в России (последнее воскресенье ноября)</w:t>
      </w:r>
    </w:p>
    <w:p w:rsidR="00FA78FE" w:rsidRDefault="009636DD" w:rsidP="008774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30 ноября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185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американского писателя, сатирика М. Твена (1835-1910)</w:t>
      </w:r>
      <w:r w:rsidR="0087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931D7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</w:t>
      </w:r>
    </w:p>
    <w:p w:rsidR="009636DD" w:rsidRPr="007803EE" w:rsidRDefault="00FA78FE" w:rsidP="008774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 xml:space="preserve">                                                            </w:t>
      </w:r>
      <w:r w:rsidR="009636DD" w:rsidRPr="007803EE">
        <w:rPr>
          <w:rFonts w:ascii="Times New Roman" w:eastAsia="Times New Roman" w:hAnsi="Times New Roman" w:cs="Times New Roman"/>
          <w:b/>
          <w:color w:val="6AA84F"/>
          <w:sz w:val="24"/>
          <w:szCs w:val="24"/>
          <w:lang w:eastAsia="ru-RU"/>
        </w:rPr>
        <w:t>ДЕКАБРЬ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Всемирный день борьбы со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СПИДом</w:t>
      </w:r>
      <w:proofErr w:type="spellEnd"/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45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Международный день инвалидов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</w:t>
      </w:r>
      <w:hyperlink r:id="rId46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Неизвестного солдата</w:t>
        </w:r>
      </w:hyperlink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 (с 2014 г.)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5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 День начала контрнаступления советских войск против немецко-фашистских захватчиков в битве под Москвой (1941)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200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переводчика А.А. Фета (1820-1892)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9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Героев Отечества (с 2007 г.)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12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 </w:t>
      </w:r>
      <w:hyperlink r:id="rId47" w:tgtFrame="_blank" w:history="1">
        <w:r w:rsidRPr="007803EE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  <w:lang w:eastAsia="ru-RU"/>
          </w:rPr>
          <w:t>День Конституции РФ</w:t>
        </w:r>
      </w:hyperlink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lastRenderedPageBreak/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писателя В.С.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Гроссмана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(1905-1964)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245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английской писательницы Д. </w:t>
      </w:r>
      <w:proofErr w:type="spellStart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Остин</w:t>
      </w:r>
      <w:proofErr w:type="spellEnd"/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(1775-1817)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17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прозаика К.Я. Ваншенкина (1925-2012)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24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>– День воинской славы. День взятия турецкой крепости Измаил русскими войсками под командованием А.В. Суворова (1790)</w:t>
      </w:r>
    </w:p>
    <w:p w:rsidR="009636DD" w:rsidRPr="007803EE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77933C"/>
          <w:sz w:val="24"/>
          <w:szCs w:val="24"/>
          <w:lang w:eastAsia="ru-RU"/>
        </w:rPr>
        <w:t>30 декабря</w:t>
      </w:r>
      <w:r w:rsidRPr="007803EE">
        <w:rPr>
          <w:rFonts w:ascii="Times New Roman" w:eastAsia="Times New Roman" w:hAnsi="Times New Roman" w:cs="Times New Roman"/>
          <w:color w:val="77933C"/>
          <w:sz w:val="24"/>
          <w:szCs w:val="24"/>
          <w:lang w:eastAsia="ru-RU"/>
        </w:rPr>
        <w:t> 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155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английского писателя Д.Р. Киплинга (1865-1936)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– </w:t>
      </w:r>
      <w:r w:rsidRPr="007803EE"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  <w:t>115 лет</w:t>
      </w:r>
      <w:r w:rsidRPr="007803EE"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  <w:t xml:space="preserve"> со дня рождения поэта, писателя Д.И. Хармса (1905-1942)</w:t>
      </w:r>
    </w:p>
    <w:p w:rsidR="00893457" w:rsidRDefault="00893457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</w:p>
    <w:p w:rsidR="00893457" w:rsidRPr="007803EE" w:rsidRDefault="00893457" w:rsidP="0089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КНИГИ-ЮБИЛЯРЫ – 2020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425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трагедии "Ромео и Джульетта" У. Шекспира (1595).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235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– «Приключения барона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Мюнхаузена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» Э.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Распэ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(1785)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230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романа "Путешествие из Петербурга в Москву" А.Н. Радищева (1790)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190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написания "Сказки о попе и о работнике его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Балде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" А.С. Пушкина (1830)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185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романа "Ледяной дом" И.И. Лажечникова (1835)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180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романа «Герой нашего времени" и поэмы "Мцыри" М. Ю. Лермонтова (1840)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175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написания романа "Бедные люди" Ф.М. Достоевского (1845)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175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романов "Королева Марго" и "Двадцать лет спустя" А. Дюма (1845)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155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сказочной повести "Алиса в стране чудес" Л. Кэрролла (1865)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155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повести "Серебряные коньки" М.Э.М. Додж (1865)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150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издания романа «20 000 лье под водой» Ж. </w:t>
      </w:r>
      <w:proofErr w:type="gram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Верна</w:t>
      </w:r>
      <w:proofErr w:type="gram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140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романа "Братья Карамазовы" Ф.М. Достоевского (1880)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140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издания повести "Приключение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Пиноккио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, история марионетки" К. Коллоди (1880)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романа «Голова профессора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Доуэля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» А.Р. Беляева (1925)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стихотворной сказки "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Бармалей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" К.И. Чуковского (1925)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95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</w:t>
      </w:r>
      <w:r w:rsidR="00CA3B9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времени публикации 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сказки "Сказка о глупом мышонке" С.Я. Маршака (1925)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90 лет</w:t>
      </w:r>
      <w:r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</w:t>
      </w:r>
      <w:proofErr w:type="gram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публикации</w:t>
      </w:r>
      <w:proofErr w:type="gram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стихотворения "Вот </w:t>
      </w:r>
      <w:proofErr w:type="gram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какой</w:t>
      </w:r>
      <w:proofErr w:type="gram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рассеянный" С.Я. Маршака (1930)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85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романа "Как закалялась сталь" Н.А. Островского (1935)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65 ле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т со времени издания отдельной книгой поэмы "Дядя Стёпа - милиционер" С.В. Михалкова (1955)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65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написания сказки "Кто сказал "МЯУ"?" В.Г.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Сутеева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(1955)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65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повести "Малыш и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Карлсон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, который живёт на крыше" А. Линдгрен (1955)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60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публикации поэмы "За далью - даль" А.Т. Твардовского (1960)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60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романа "Поднятая целина" М.А. Шолохова (1960)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55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книги для детей "Незнайка на Луне" Н.Н. Носова (1965)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45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издания романа "Блокада" А.Б. Чаковского (1975)</w:t>
      </w:r>
    </w:p>
    <w:p w:rsidR="00893457" w:rsidRPr="007803EE" w:rsidRDefault="00893457" w:rsidP="0089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EE">
        <w:rPr>
          <w:rFonts w:ascii="Times New Roman" w:eastAsia="Times New Roman" w:hAnsi="Times New Roman" w:cs="Times New Roman"/>
          <w:b/>
          <w:color w:val="134F5C"/>
          <w:sz w:val="24"/>
          <w:szCs w:val="24"/>
          <w:lang w:eastAsia="ru-RU"/>
        </w:rPr>
        <w:t>20 лет</w:t>
      </w:r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 xml:space="preserve"> со времени выхода в свет серии романов "Приключения Эраста </w:t>
      </w:r>
      <w:proofErr w:type="spellStart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Фандорина</w:t>
      </w:r>
      <w:proofErr w:type="spellEnd"/>
      <w:r w:rsidRPr="007803EE">
        <w:rPr>
          <w:rFonts w:ascii="Times New Roman" w:eastAsia="Times New Roman" w:hAnsi="Times New Roman" w:cs="Times New Roman"/>
          <w:color w:val="134F5C"/>
          <w:sz w:val="24"/>
          <w:szCs w:val="24"/>
          <w:lang w:eastAsia="ru-RU"/>
        </w:rPr>
        <w:t>" Б. Акунина – «Статский советник» (2000)</w:t>
      </w: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</w:p>
    <w:p w:rsidR="009636DD" w:rsidRDefault="009636DD" w:rsidP="00963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375E"/>
          <w:sz w:val="24"/>
          <w:szCs w:val="24"/>
          <w:lang w:eastAsia="ru-RU"/>
        </w:rPr>
      </w:pPr>
    </w:p>
    <w:p w:rsidR="00640C73" w:rsidRDefault="00640C73"/>
    <w:sectPr w:rsidR="00640C73" w:rsidSect="0064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D"/>
    <w:rsid w:val="00055197"/>
    <w:rsid w:val="000711AE"/>
    <w:rsid w:val="000931D7"/>
    <w:rsid w:val="00154259"/>
    <w:rsid w:val="0016033D"/>
    <w:rsid w:val="0018412D"/>
    <w:rsid w:val="002838B1"/>
    <w:rsid w:val="002D3189"/>
    <w:rsid w:val="002E41B9"/>
    <w:rsid w:val="003E050B"/>
    <w:rsid w:val="00402DF4"/>
    <w:rsid w:val="004B2BAD"/>
    <w:rsid w:val="00633824"/>
    <w:rsid w:val="00640C73"/>
    <w:rsid w:val="008626BA"/>
    <w:rsid w:val="00877413"/>
    <w:rsid w:val="00893457"/>
    <w:rsid w:val="009636DD"/>
    <w:rsid w:val="009B2BC4"/>
    <w:rsid w:val="00AC2C84"/>
    <w:rsid w:val="00B659A0"/>
    <w:rsid w:val="00BA09AC"/>
    <w:rsid w:val="00C437EF"/>
    <w:rsid w:val="00CA3B9E"/>
    <w:rsid w:val="00CA47FA"/>
    <w:rsid w:val="00CE3459"/>
    <w:rsid w:val="00CF7A33"/>
    <w:rsid w:val="00D31BAB"/>
    <w:rsid w:val="00D43A85"/>
    <w:rsid w:val="00D84779"/>
    <w:rsid w:val="00DE1AAE"/>
    <w:rsid w:val="00DE4F20"/>
    <w:rsid w:val="00F22033"/>
    <w:rsid w:val="00FA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pskov.ru/apostol450.htm" TargetMode="External"/><Relationship Id="rId18" Type="http://schemas.openxmlformats.org/officeDocument/2006/relationships/hyperlink" Target="http://bibliopskov.ru/12april.htm" TargetMode="External"/><Relationship Id="rId26" Type="http://schemas.openxmlformats.org/officeDocument/2006/relationships/hyperlink" Target="http://bibliopskov.ru/library-day.htm" TargetMode="External"/><Relationship Id="rId39" Type="http://schemas.openxmlformats.org/officeDocument/2006/relationships/hyperlink" Target="http://bibliopskov.ru/1812/se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pskov.ru/pskov-msu.htm" TargetMode="External"/><Relationship Id="rId34" Type="http://schemas.openxmlformats.org/officeDocument/2006/relationships/hyperlink" Target="http://bibliopskov.ru/html2/lermontov.htm" TargetMode="External"/><Relationship Id="rId42" Type="http://schemas.openxmlformats.org/officeDocument/2006/relationships/hyperlink" Target="http://bibliopskov.ru/5okt-teacherday.htm" TargetMode="External"/><Relationship Id="rId47" Type="http://schemas.openxmlformats.org/officeDocument/2006/relationships/hyperlink" Target="http://bibliopskov.ru/12dekabr.htm" TargetMode="External"/><Relationship Id="rId7" Type="http://schemas.openxmlformats.org/officeDocument/2006/relationships/hyperlink" Target="http://bibliopskov.ru/tatianaday.htm" TargetMode="External"/><Relationship Id="rId12" Type="http://schemas.openxmlformats.org/officeDocument/2006/relationships/hyperlink" Target="http://bibliopskov.ru/8marta.htm" TargetMode="External"/><Relationship Id="rId17" Type="http://schemas.openxmlformats.org/officeDocument/2006/relationships/hyperlink" Target="http://bibliopskov.ru/april.htm" TargetMode="External"/><Relationship Id="rId25" Type="http://schemas.openxmlformats.org/officeDocument/2006/relationships/hyperlink" Target="http://bibliopskov.ru/html2/b_bodyb.htmltarget=" TargetMode="External"/><Relationship Id="rId33" Type="http://schemas.openxmlformats.org/officeDocument/2006/relationships/hyperlink" Target="http://bibliopskov.ru/familyday.htm" TargetMode="External"/><Relationship Id="rId38" Type="http://schemas.openxmlformats.org/officeDocument/2006/relationships/hyperlink" Target="http://bibliopskov.ru/html2/kuprin.htm" TargetMode="External"/><Relationship Id="rId46" Type="http://schemas.openxmlformats.org/officeDocument/2006/relationships/hyperlink" Target="http://ria.ru/society/20141024/102989917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opskov.ru/1april.htm" TargetMode="External"/><Relationship Id="rId20" Type="http://schemas.openxmlformats.org/officeDocument/2006/relationships/hyperlink" Target="http://bibliopskov.ru/pskov-pasha.htm" TargetMode="External"/><Relationship Id="rId29" Type="http://schemas.openxmlformats.org/officeDocument/2006/relationships/hyperlink" Target="http://bibliopskov.ru/denrusyaz.htm" TargetMode="External"/><Relationship Id="rId41" Type="http://schemas.openxmlformats.org/officeDocument/2006/relationships/hyperlink" Target="http://www.calend.ru/holidays/0/0/79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pskov.ru/2007/rozdestvo-pskov.htm" TargetMode="External"/><Relationship Id="rId11" Type="http://schemas.openxmlformats.org/officeDocument/2006/relationships/hyperlink" Target="http://bibliopskov.ru/cats.htm" TargetMode="External"/><Relationship Id="rId24" Type="http://schemas.openxmlformats.org/officeDocument/2006/relationships/hyperlink" Target="http://bibliopskov.ru/24may.htm" TargetMode="External"/><Relationship Id="rId32" Type="http://schemas.openxmlformats.org/officeDocument/2006/relationships/hyperlink" Target="http://www.bibliopskov.ru/fomin.htm" TargetMode="External"/><Relationship Id="rId37" Type="http://schemas.openxmlformats.org/officeDocument/2006/relationships/hyperlink" Target="http://bibliopskov.ru/html2/turgenev.htm" TargetMode="External"/><Relationship Id="rId40" Type="http://schemas.openxmlformats.org/officeDocument/2006/relationships/hyperlink" Target="https://rg.ru/2016/06/20/v-rossii-poiavilsia-den-vospitatelia-i-doshkolnyh-rabotnikov.html" TargetMode="External"/><Relationship Id="rId45" Type="http://schemas.openxmlformats.org/officeDocument/2006/relationships/hyperlink" Target="http://bibliopskov.ru/3dekabr.htm" TargetMode="External"/><Relationship Id="rId5" Type="http://schemas.openxmlformats.org/officeDocument/2006/relationships/hyperlink" Target="http://bibliopskov.ru/virtgaller2.htm" TargetMode="External"/><Relationship Id="rId15" Type="http://schemas.openxmlformats.org/officeDocument/2006/relationships/hyperlink" Target="http://bibliopskov.ru/kukolnik.htm" TargetMode="External"/><Relationship Id="rId23" Type="http://schemas.openxmlformats.org/officeDocument/2006/relationships/hyperlink" Target="http://bibliopskov.ru/18may.htm" TargetMode="External"/><Relationship Id="rId28" Type="http://schemas.openxmlformats.org/officeDocument/2006/relationships/hyperlink" Target="http://bibliopskov.ru/html2/p_body.html" TargetMode="External"/><Relationship Id="rId36" Type="http://schemas.openxmlformats.org/officeDocument/2006/relationships/hyperlink" Target="http://bibliopskov.ru/2sent1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pskov.ru/maslenica.htm" TargetMode="External"/><Relationship Id="rId19" Type="http://schemas.openxmlformats.org/officeDocument/2006/relationships/hyperlink" Target="http://bibliopskov.ru/nevsky.htm" TargetMode="External"/><Relationship Id="rId31" Type="http://schemas.openxmlformats.org/officeDocument/2006/relationships/hyperlink" Target="http://bibliopskov.ru/22june.htm" TargetMode="External"/><Relationship Id="rId44" Type="http://schemas.openxmlformats.org/officeDocument/2006/relationships/hyperlink" Target="http://bibliopskov.ru/bunin.htm" TargetMode="External"/><Relationship Id="rId4" Type="http://schemas.openxmlformats.org/officeDocument/2006/relationships/hyperlink" Target="http://publication.pravo.gov.ru/Document/View/0001201705290022" TargetMode="External"/><Relationship Id="rId9" Type="http://schemas.openxmlformats.org/officeDocument/2006/relationships/hyperlink" Target="http://www.calend.ru/holidays/0/0/2369/" TargetMode="External"/><Relationship Id="rId14" Type="http://schemas.openxmlformats.org/officeDocument/2006/relationships/hyperlink" Target="http://bibliopskov.ru/poetday.htm" TargetMode="External"/><Relationship Id="rId22" Type="http://schemas.openxmlformats.org/officeDocument/2006/relationships/hyperlink" Target="http://bibliopskov.ru/bookday.htm" TargetMode="External"/><Relationship Id="rId27" Type="http://schemas.openxmlformats.org/officeDocument/2006/relationships/hyperlink" Target="http://bibliopskov.ru/ecolog.htm" TargetMode="External"/><Relationship Id="rId30" Type="http://schemas.openxmlformats.org/officeDocument/2006/relationships/hyperlink" Target="http://bibliopskov.ru/12.htm" TargetMode="External"/><Relationship Id="rId35" Type="http://schemas.openxmlformats.org/officeDocument/2006/relationships/hyperlink" Target="http://bibliopskov.ru/russia-flag.htm" TargetMode="External"/><Relationship Id="rId43" Type="http://schemas.openxmlformats.org/officeDocument/2006/relationships/hyperlink" Target="http://bibliopskov.ru/html2/b_bodys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ibliopskov.ru/html2/p_b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20</cp:revision>
  <cp:lastPrinted>2019-10-16T04:26:00Z</cp:lastPrinted>
  <dcterms:created xsi:type="dcterms:W3CDTF">2019-09-12T09:54:00Z</dcterms:created>
  <dcterms:modified xsi:type="dcterms:W3CDTF">2019-10-31T03:33:00Z</dcterms:modified>
</cp:coreProperties>
</file>